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A4" w:rsidRPr="006644A4" w:rsidRDefault="00A11640" w:rsidP="00A1164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A11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4A4"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ВЫСШЕГО ОБРАЗОВАНИЯ </w:t>
      </w:r>
      <w:r w:rsidR="006644A4"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6644A4" w:rsidRPr="006644A4" w:rsidRDefault="006644A4" w:rsidP="006644A4">
      <w:pPr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6644A4" w:rsidRPr="006644A4" w:rsidRDefault="006644A4" w:rsidP="006644A4">
      <w:pPr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«Донской государственный технический университет» </w:t>
      </w:r>
    </w:p>
    <w:p w:rsidR="006644A4" w:rsidRPr="006644A4" w:rsidRDefault="006644A4" w:rsidP="006644A4">
      <w:pPr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г. Волгодонске Ростовской области</w:t>
      </w:r>
    </w:p>
    <w:p w:rsidR="006644A4" w:rsidRPr="006644A4" w:rsidRDefault="006644A4" w:rsidP="006644A4">
      <w:pPr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(Институт технологий (филиал) ДГТУ в г. Волгодонске)</w:t>
      </w: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ОЦЕНОЧНЫЕ МАТЕРИАЛЫ </w:t>
      </w: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(ОЦЕНОЧНЫЕ СРЕДСТВА)</w:t>
      </w: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проведения текущего контроля и промежуточной аттестации</w:t>
      </w: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«Экспозиционно - выставочная деятельность предприятий сервиса»</w:t>
      </w: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</w:t>
      </w:r>
    </w:p>
    <w:p w:rsidR="006644A4" w:rsidRPr="00A11640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40">
        <w:rPr>
          <w:rFonts w:ascii="Times New Roman" w:eastAsia="Times New Roman" w:hAnsi="Times New Roman" w:cs="Times New Roman"/>
          <w:sz w:val="24"/>
          <w:szCs w:val="24"/>
          <w:lang w:eastAsia="ru-RU"/>
        </w:rPr>
        <w:t>43.03.01 Сервис</w:t>
      </w:r>
    </w:p>
    <w:p w:rsidR="003E2043" w:rsidRPr="00A11640" w:rsidRDefault="003E2043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Социально-культурный сервис</w:t>
      </w:r>
    </w:p>
    <w:p w:rsidR="006644A4" w:rsidRPr="00A11640" w:rsidRDefault="0025072B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4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6644A4" w:rsidRPr="00A11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набора</w:t>
      </w: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40" w:rsidRDefault="00A11640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40" w:rsidRPr="006644A4" w:rsidRDefault="00A11640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Волгодонск</w:t>
      </w:r>
    </w:p>
    <w:p w:rsidR="006644A4" w:rsidRPr="003E2043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41A99" w:rsidRPr="003E20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71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11640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согласования</w:t>
      </w:r>
    </w:p>
    <w:p w:rsidR="006644A4" w:rsidRPr="006644A4" w:rsidRDefault="006644A4" w:rsidP="006644A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(оценочных средств) по дисциплине «Экспозиционно - выставочная деятельность предприятий сервиса» </w:t>
      </w:r>
      <w:r w:rsidRPr="006644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43.03.01 Сервис </w:t>
      </w:r>
      <w:r w:rsidR="003E2043" w:rsidRPr="003E20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профиль Социально-культурный сервис </w:t>
      </w:r>
      <w:r w:rsidR="00A11640">
        <w:rPr>
          <w:rFonts w:ascii="Times New Roman" w:eastAsia="Times New Roman" w:hAnsi="Times New Roman" w:cs="Times New Roman"/>
          <w:sz w:val="24"/>
          <w:szCs w:val="28"/>
          <w:lang w:eastAsia="ru-RU"/>
        </w:rPr>
        <w:t>(уровень бакалавра).</w:t>
      </w:r>
    </w:p>
    <w:p w:rsidR="006644A4" w:rsidRPr="006644A4" w:rsidRDefault="006644A4" w:rsidP="006644A4">
      <w:pPr>
        <w:spacing w:after="0" w:line="360" w:lineRule="auto"/>
        <w:ind w:left="709"/>
        <w:jc w:val="both"/>
        <w:rPr>
          <w:rFonts w:ascii="Times New Roman" w:eastAsia="Calibri" w:hAnsi="Times New Roman" w:cs="Calibri"/>
          <w:szCs w:val="24"/>
        </w:rPr>
      </w:pPr>
    </w:p>
    <w:p w:rsidR="006644A4" w:rsidRPr="006644A4" w:rsidRDefault="006644A4" w:rsidP="00777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Рассмотрены и одобрены на заседании кафедры «</w:t>
      </w:r>
      <w:r w:rsidRPr="006644A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Социально-культурный сервис и гуманитарные дисциплины</w:t>
      </w:r>
      <w:r w:rsidRPr="006644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777112" w:rsidRPr="0077711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протокол № 11 от 28.06.2021.</w:t>
      </w: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оценочных материалов (оценочных средств)</w:t>
      </w: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                                                                                        _______________     Г.В. </w:t>
      </w:r>
      <w:proofErr w:type="spellStart"/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</w:t>
      </w:r>
      <w:proofErr w:type="spellEnd"/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подпись</w:t>
      </w: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«___» ________________ 20</w:t>
      </w:r>
      <w:r w:rsidR="0077711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                                                               ______________    В.И. Кузнецов</w:t>
      </w: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подпись</w:t>
      </w: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«___» ________________ 20</w:t>
      </w:r>
      <w:r w:rsidR="0077711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6644A4" w:rsidRPr="006644A4" w:rsidRDefault="00A11640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ООО </w:t>
      </w:r>
      <w:r w:rsidR="006644A4" w:rsidRPr="0066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«Катальпа»</w:t>
      </w: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Волгодонск</w:t>
      </w:r>
      <w:r w:rsidRPr="006644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A11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</w:t>
      </w:r>
      <w:r w:rsidRPr="0066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 Катеринич</w:t>
      </w:r>
    </w:p>
    <w:p w:rsidR="006644A4" w:rsidRPr="006644A4" w:rsidRDefault="006644A4" w:rsidP="00664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подпись</w:t>
      </w: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</w:t>
      </w:r>
      <w:r w:rsidR="0077711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40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1640" w:rsidRDefault="006644A4" w:rsidP="00A11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ООО «</w:t>
      </w:r>
      <w:proofErr w:type="spellStart"/>
      <w:r w:rsidRPr="0066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Бонжур</w:t>
      </w:r>
      <w:proofErr w:type="spellEnd"/>
      <w:r w:rsidRPr="0066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644A4" w:rsidRPr="006644A4" w:rsidRDefault="006644A4" w:rsidP="00A11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6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66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олгодонск</w:t>
      </w:r>
      <w:proofErr w:type="spellEnd"/>
      <w:r w:rsidRPr="0066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  Э.В. </w:t>
      </w:r>
      <w:proofErr w:type="spellStart"/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Бударина</w:t>
      </w:r>
      <w:proofErr w:type="spellEnd"/>
    </w:p>
    <w:p w:rsidR="006644A4" w:rsidRPr="006644A4" w:rsidRDefault="006644A4" w:rsidP="00664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подпись</w:t>
      </w: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</w:t>
      </w:r>
      <w:r w:rsidR="0077711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A11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визирования оценочных материалов (оценочных средств)</w:t>
      </w: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учебный год</w:t>
      </w: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«Экспозиционно - выставочная деятельность предприятий сервиса» проанализированы и признаны актуальными для использования на 20__- 20__ учебный год.</w:t>
      </w: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«СКС и ГД» от «__» _______ 20__ г. № ______________</w:t>
      </w: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«СКС и ГД» __________________ В.И. Кузнецов</w:t>
      </w: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«Экспозиционно - выставочная деятельность предприятий сервиса» проанализированы и признаны актуальными для использования на 20__- 20__ учебный год.</w:t>
      </w: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«СКС и ГД» от «__» _______ 20__ г. № ______________</w:t>
      </w: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«СКС и ГД» __________________ В.И. Кузнецов</w:t>
      </w: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«Экспозиционно - выставочная деятельность предприятий сервиса» проанализированы и признаны актуальными для использования на 20__- 20__ учебный год.</w:t>
      </w: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«СКС и ГД» от «__» _______ 20__ г. № ______________</w:t>
      </w: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«СКС и ГД» __________________ В.И. Кузнецов</w:t>
      </w: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 «Экспозиционно - выставочная деятельность предприятий сервиса» проанализированы и признаны актуальными для использования на 20__- 20__ учебный год.</w:t>
      </w:r>
    </w:p>
    <w:p w:rsidR="006644A4" w:rsidRPr="006644A4" w:rsidRDefault="006644A4" w:rsidP="0066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«СКС и ГД» от «__» _______ 20__ г. № ______________</w:t>
      </w: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«СКС и ГД» __________________ В.И. Кузнецов</w:t>
      </w: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6644A4" w:rsidRPr="006644A4" w:rsidRDefault="006644A4" w:rsidP="00664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1640" w:rsidRDefault="00A11640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6644A4" w:rsidRPr="006644A4" w:rsidTr="00627AB6">
        <w:tc>
          <w:tcPr>
            <w:tcW w:w="9493" w:type="dxa"/>
          </w:tcPr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</w:tr>
      <w:tr w:rsidR="006644A4" w:rsidRPr="006644A4" w:rsidTr="00627AB6">
        <w:tc>
          <w:tcPr>
            <w:tcW w:w="9493" w:type="dxa"/>
          </w:tcPr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44A4" w:rsidRPr="006644A4" w:rsidTr="00627AB6">
        <w:tc>
          <w:tcPr>
            <w:tcW w:w="9493" w:type="dxa"/>
          </w:tcPr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Pr="0066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44A4" w:rsidRPr="006644A4" w:rsidTr="00627AB6">
        <w:tc>
          <w:tcPr>
            <w:tcW w:w="9493" w:type="dxa"/>
          </w:tcPr>
          <w:p w:rsidR="006644A4" w:rsidRPr="006644A4" w:rsidRDefault="006644A4" w:rsidP="006644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4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44A4" w:rsidRPr="006644A4" w:rsidTr="00627AB6">
        <w:tc>
          <w:tcPr>
            <w:tcW w:w="9493" w:type="dxa"/>
          </w:tcPr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4A4" w:rsidRPr="006644A4" w:rsidRDefault="006644A4" w:rsidP="0066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1640" w:rsidRDefault="00A11640" w:rsidP="00664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4A4" w:rsidRPr="006644A4" w:rsidRDefault="006644A4" w:rsidP="00664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Паспорт оценочных материалов (оценочных средств)</w:t>
      </w:r>
    </w:p>
    <w:p w:rsidR="006644A4" w:rsidRPr="006644A4" w:rsidRDefault="006644A4" w:rsidP="006644A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прилагаются к рабочей программе </w:t>
      </w:r>
      <w:proofErr w:type="gramStart"/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6644A4" w:rsidRPr="006644A4" w:rsidRDefault="006644A4" w:rsidP="006644A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64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E0F" w:rsidRPr="00F532A3" w:rsidRDefault="00130E0F" w:rsidP="00130E0F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4A4" w:rsidRPr="006644A4" w:rsidRDefault="00A17057" w:rsidP="006644A4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644A4" w:rsidRPr="006644A4">
        <w:rPr>
          <w:rFonts w:ascii="Times New Roman" w:hAnsi="Times New Roman" w:cs="Times New Roman"/>
          <w:b/>
          <w:bCs/>
          <w:sz w:val="24"/>
          <w:szCs w:val="24"/>
        </w:rPr>
        <w:t xml:space="preserve">. Перечень компетенций, формируемых дисциплиной, </w:t>
      </w:r>
    </w:p>
    <w:p w:rsidR="006644A4" w:rsidRPr="006644A4" w:rsidRDefault="006644A4" w:rsidP="006644A4">
      <w:pPr>
        <w:spacing w:after="0" w:line="36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4A4">
        <w:rPr>
          <w:rFonts w:ascii="Times New Roman" w:eastAsia="Calibri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A12AD2" w:rsidRPr="006644A4" w:rsidRDefault="00A17057" w:rsidP="006644A4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Перечень компетенций, формируемых</w:t>
      </w:r>
      <w:r w:rsidR="0066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изучения дисциплины:</w:t>
      </w:r>
    </w:p>
    <w:p w:rsidR="00A12AD2" w:rsidRPr="00A12AD2" w:rsidRDefault="00A12AD2" w:rsidP="006644A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D2">
        <w:rPr>
          <w:rFonts w:ascii="Times New Roman" w:hAnsi="Times New Roman" w:cs="Times New Roman"/>
          <w:color w:val="000000"/>
          <w:sz w:val="24"/>
          <w:szCs w:val="24"/>
        </w:rPr>
        <w:t xml:space="preserve">УК-5: </w:t>
      </w:r>
      <w:proofErr w:type="gramStart"/>
      <w:r w:rsidRPr="00A12AD2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A12AD2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A12AD2" w:rsidRPr="00A12AD2" w:rsidRDefault="006644A4" w:rsidP="006644A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057" w:rsidRPr="00A12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</w:t>
      </w:r>
      <w:r w:rsidR="00A12AD2" w:rsidRPr="00A12A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Start"/>
      <w:r w:rsidR="00A12AD2" w:rsidRPr="00A12AD2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="00A12AD2" w:rsidRPr="00A12AD2">
        <w:rPr>
          <w:rFonts w:ascii="Times New Roman" w:hAnsi="Times New Roman" w:cs="Times New Roman"/>
          <w:color w:val="000000"/>
          <w:sz w:val="24"/>
          <w:szCs w:val="24"/>
        </w:rPr>
        <w:t xml:space="preserve"> к разработке и совершенствованию системы клиентских отношений с учетом требований потребителя</w:t>
      </w:r>
      <w:r w:rsidR="00A17057" w:rsidRPr="00A1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17057" w:rsidRPr="00C243EE" w:rsidRDefault="00A17057" w:rsidP="006644A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C2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(табл. 1).</w:t>
      </w:r>
    </w:p>
    <w:p w:rsidR="00130E0F" w:rsidRPr="00F532A3" w:rsidRDefault="00130E0F" w:rsidP="00130E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F532A3" w:rsidRDefault="00130E0F" w:rsidP="00130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30E0F" w:rsidRPr="00F532A3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A17057" w:rsidRPr="00C243EE" w:rsidRDefault="00A17057" w:rsidP="00A170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1  Формирование компетенций в процессе изучения дисциплины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471"/>
        <w:gridCol w:w="2160"/>
        <w:gridCol w:w="2021"/>
        <w:gridCol w:w="2268"/>
        <w:gridCol w:w="2623"/>
      </w:tblGrid>
      <w:tr w:rsidR="00A17057" w:rsidRPr="00C243EE" w:rsidTr="008F5607">
        <w:tc>
          <w:tcPr>
            <w:tcW w:w="1368" w:type="dxa"/>
          </w:tcPr>
          <w:p w:rsidR="00A17057" w:rsidRPr="00C243EE" w:rsidRDefault="00A1705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612" w:type="dxa"/>
          </w:tcPr>
          <w:p w:rsidR="00A17057" w:rsidRPr="00C243EE" w:rsidRDefault="00A1705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3471" w:type="dxa"/>
          </w:tcPr>
          <w:p w:rsidR="00A17057" w:rsidRPr="00C243EE" w:rsidRDefault="00A1705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Дескрипторы компетенции</w:t>
            </w:r>
          </w:p>
          <w:p w:rsidR="00A17057" w:rsidRPr="00C243EE" w:rsidRDefault="00A1705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A17057" w:rsidRPr="00C243EE" w:rsidRDefault="00A1705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учебных занятий, работы</w:t>
            </w:r>
            <w:r w:rsidRPr="00C2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C2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17057" w:rsidRPr="00C243EE" w:rsidRDefault="00A1705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обучения, способствующие формированию и развитию компетенции</w:t>
            </w:r>
            <w:r w:rsidRPr="00C2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021" w:type="dxa"/>
          </w:tcPr>
          <w:p w:rsidR="00A17057" w:rsidRPr="00C243EE" w:rsidRDefault="00A1705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разделы и темы дисциплины</w:t>
            </w:r>
            <w:r w:rsidRPr="00C2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268" w:type="dxa"/>
          </w:tcPr>
          <w:p w:rsidR="00A17057" w:rsidRPr="00C243EE" w:rsidRDefault="00A1705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623" w:type="dxa"/>
          </w:tcPr>
          <w:p w:rsidR="00A17057" w:rsidRPr="00C243EE" w:rsidRDefault="00A1705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 компетенций</w:t>
            </w:r>
            <w:r w:rsidRPr="00C2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8F5607" w:rsidRPr="00C243EE" w:rsidTr="008F5607">
        <w:trPr>
          <w:trHeight w:val="1136"/>
        </w:trPr>
        <w:tc>
          <w:tcPr>
            <w:tcW w:w="1368" w:type="dxa"/>
            <w:vMerge w:val="restart"/>
            <w:vAlign w:val="center"/>
          </w:tcPr>
          <w:p w:rsidR="008F5607" w:rsidRPr="008F5607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1612" w:type="dxa"/>
          </w:tcPr>
          <w:p w:rsidR="008F5607" w:rsidRPr="008F5607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ПК-1.1:</w:t>
            </w:r>
          </w:p>
        </w:tc>
        <w:tc>
          <w:tcPr>
            <w:tcW w:w="3471" w:type="dxa"/>
          </w:tcPr>
          <w:p w:rsidR="008F5607" w:rsidRPr="008F5607" w:rsidRDefault="008F5607" w:rsidP="00627AB6">
            <w:pPr>
              <w:spacing w:after="0" w:line="240" w:lineRule="auto"/>
              <w:rPr>
                <w:sz w:val="24"/>
                <w:szCs w:val="24"/>
              </w:rPr>
            </w:pPr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 </w:t>
            </w:r>
            <w:proofErr w:type="spellStart"/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клиентоориентированные</w:t>
            </w:r>
            <w:proofErr w:type="spellEnd"/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сервисной деятельности</w:t>
            </w:r>
          </w:p>
        </w:tc>
        <w:tc>
          <w:tcPr>
            <w:tcW w:w="2160" w:type="dxa"/>
            <w:vMerge w:val="restart"/>
          </w:tcPr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2021" w:type="dxa"/>
            <w:vMerge w:val="restart"/>
          </w:tcPr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1.1,1.2,1.3.2.1,2.2,2.3,3.1,3.2,3.3.</w:t>
            </w: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F5607" w:rsidRPr="00C243EE" w:rsidRDefault="008F5607" w:rsidP="00A1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ПЗ, ДЗ</w:t>
            </w: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vMerge w:val="restart"/>
          </w:tcPr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занятий; подготовка к практическим занятиям;</w:t>
            </w: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преподавателя в рамках занятия; качество подготовки  презентаций по разделам дисциплины; умение делать выводы.</w:t>
            </w:r>
          </w:p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607" w:rsidRPr="00C243EE" w:rsidTr="008F5607">
        <w:trPr>
          <w:trHeight w:val="1457"/>
        </w:trPr>
        <w:tc>
          <w:tcPr>
            <w:tcW w:w="1368" w:type="dxa"/>
            <w:vMerge/>
          </w:tcPr>
          <w:p w:rsidR="008F5607" w:rsidRPr="008F5607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8F5607" w:rsidRPr="008F5607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</w:p>
        </w:tc>
        <w:tc>
          <w:tcPr>
            <w:tcW w:w="3471" w:type="dxa"/>
          </w:tcPr>
          <w:p w:rsidR="008F5607" w:rsidRPr="008F5607" w:rsidRDefault="008F5607" w:rsidP="008F56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применять </w:t>
            </w:r>
            <w:proofErr w:type="spellStart"/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клиентоориентированные</w:t>
            </w:r>
            <w:proofErr w:type="spellEnd"/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на практике, разрабатывать систему клиентских отношений</w:t>
            </w:r>
          </w:p>
        </w:tc>
        <w:tc>
          <w:tcPr>
            <w:tcW w:w="2160" w:type="dxa"/>
            <w:vMerge/>
          </w:tcPr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</w:tcPr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F5607" w:rsidRPr="00C243EE" w:rsidRDefault="008F5607" w:rsidP="008F5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vMerge/>
          </w:tcPr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607" w:rsidRPr="00C243EE" w:rsidTr="008F5607">
        <w:trPr>
          <w:trHeight w:val="969"/>
        </w:trPr>
        <w:tc>
          <w:tcPr>
            <w:tcW w:w="1368" w:type="dxa"/>
            <w:vMerge/>
          </w:tcPr>
          <w:p w:rsidR="008F5607" w:rsidRPr="008F5607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8F5607" w:rsidRPr="008F5607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ПК-1.3:</w:t>
            </w:r>
          </w:p>
        </w:tc>
        <w:tc>
          <w:tcPr>
            <w:tcW w:w="3471" w:type="dxa"/>
          </w:tcPr>
          <w:p w:rsidR="008F5607" w:rsidRPr="008F5607" w:rsidRDefault="008F5607" w:rsidP="00627AB6">
            <w:pPr>
              <w:spacing w:after="0" w:line="240" w:lineRule="auto"/>
              <w:rPr>
                <w:sz w:val="24"/>
                <w:szCs w:val="24"/>
              </w:rPr>
            </w:pPr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совершенствования системы клиентских отношений</w:t>
            </w:r>
          </w:p>
        </w:tc>
        <w:tc>
          <w:tcPr>
            <w:tcW w:w="2160" w:type="dxa"/>
            <w:vMerge/>
          </w:tcPr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</w:tcPr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vMerge/>
          </w:tcPr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607" w:rsidRPr="00C243EE" w:rsidTr="008F5607">
        <w:trPr>
          <w:trHeight w:val="71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607" w:rsidRPr="00117F7F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07" w:rsidRPr="008F5607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УК-5.1: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07" w:rsidRPr="008F5607" w:rsidRDefault="008F5607" w:rsidP="00627AB6">
            <w:pPr>
              <w:spacing w:after="0" w:line="240" w:lineRule="auto"/>
              <w:rPr>
                <w:sz w:val="24"/>
                <w:szCs w:val="24"/>
              </w:rPr>
            </w:pPr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 характеристики социально-исторического, этического и философского аспектов разнообразия </w:t>
            </w:r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607" w:rsidRPr="00C243EE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Лекции, практические занятия (устный опрос),</w:t>
            </w:r>
          </w:p>
          <w:p w:rsidR="008F5607" w:rsidRPr="00A12AD2" w:rsidRDefault="008F5607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СРС 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607" w:rsidRPr="00C243EE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1.1,1.2,1.3.2.1,2.2,2.3,3.1,3.2,3.3.</w:t>
            </w:r>
          </w:p>
          <w:p w:rsidR="008F5607" w:rsidRPr="00A12AD2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A12AD2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A12AD2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A12AD2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A12AD2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A12AD2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A12AD2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A12AD2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A12AD2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A12AD2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A12AD2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A12AD2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A12AD2" w:rsidRDefault="008F5607" w:rsidP="00A1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607" w:rsidRPr="00C243EE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УО, ПЗ, ДЗ</w:t>
            </w:r>
          </w:p>
          <w:p w:rsidR="008F5607" w:rsidRPr="00C243EE" w:rsidRDefault="008F5607" w:rsidP="00A1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C243EE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C243EE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C243EE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C243EE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607" w:rsidRPr="00C243EE" w:rsidRDefault="008F5607" w:rsidP="008F5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607" w:rsidRPr="00C243EE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посещаемость занятий; подготовка к практическим занятиям;</w:t>
            </w:r>
          </w:p>
          <w:p w:rsidR="008F5607" w:rsidRPr="00C243EE" w:rsidRDefault="008F5607" w:rsidP="008F5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 преподавателя в рамках занятия; качество подготовки  презентаций по разделам дисциплины; умение делать выводы.</w:t>
            </w:r>
          </w:p>
        </w:tc>
      </w:tr>
      <w:tr w:rsidR="008F5607" w:rsidRPr="00C243EE" w:rsidTr="008F5607">
        <w:trPr>
          <w:trHeight w:val="1224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607" w:rsidRPr="00C243EE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07" w:rsidRPr="008F5607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УК-5.2: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07" w:rsidRPr="008F5607" w:rsidRDefault="008F5607" w:rsidP="00627AB6">
            <w:pPr>
              <w:spacing w:after="0" w:line="240" w:lineRule="auto"/>
              <w:rPr>
                <w:sz w:val="24"/>
                <w:szCs w:val="24"/>
              </w:rPr>
            </w:pPr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607" w:rsidRPr="00C243EE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607" w:rsidRPr="00C243EE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607" w:rsidRPr="00C243EE" w:rsidRDefault="008F5607" w:rsidP="00A1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607" w:rsidRPr="00C243EE" w:rsidRDefault="008F5607" w:rsidP="0062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607" w:rsidRPr="00C243EE" w:rsidTr="008F5607">
        <w:trPr>
          <w:trHeight w:val="85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8F5607" w:rsidRPr="008F5607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УК-5.3:</w:t>
            </w:r>
          </w:p>
        </w:tc>
        <w:tc>
          <w:tcPr>
            <w:tcW w:w="3471" w:type="dxa"/>
            <w:tcBorders>
              <w:right w:val="single" w:sz="4" w:space="0" w:color="auto"/>
            </w:tcBorders>
          </w:tcPr>
          <w:p w:rsidR="008F5607" w:rsidRPr="008F5607" w:rsidRDefault="008F5607" w:rsidP="00627AB6">
            <w:pPr>
              <w:spacing w:after="0" w:line="240" w:lineRule="auto"/>
              <w:rPr>
                <w:sz w:val="24"/>
                <w:szCs w:val="24"/>
              </w:rPr>
            </w:pPr>
            <w:r w:rsidRPr="008F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607" w:rsidRPr="00C243EE" w:rsidRDefault="008F5607" w:rsidP="0088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057" w:rsidRPr="00C243EE" w:rsidRDefault="00A17057" w:rsidP="00A1705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7057" w:rsidRPr="00C243EE" w:rsidSect="00130E0F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1A661F" w:rsidRPr="001A661F" w:rsidRDefault="001A661F" w:rsidP="001A661F">
      <w:pPr>
        <w:numPr>
          <w:ilvl w:val="1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661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1A661F" w:rsidRPr="001A661F" w:rsidRDefault="001A661F" w:rsidP="001A661F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61F" w:rsidRPr="001A661F" w:rsidRDefault="001A661F" w:rsidP="001A661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1A661F">
        <w:rPr>
          <w:rFonts w:ascii="Times New Roman" w:eastAsia="Calibri" w:hAnsi="Times New Roman" w:cs="Times New Roman"/>
          <w:sz w:val="24"/>
          <w:szCs w:val="24"/>
        </w:rPr>
        <w:t>обучения по дисциплине</w:t>
      </w:r>
      <w:proofErr w:type="gramEnd"/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1A661F" w:rsidRPr="001A661F" w:rsidRDefault="001A661F" w:rsidP="001A661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>По дисциплине «</w:t>
      </w:r>
      <w:r w:rsidRPr="001A661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Экспозиционно - выставочная деятельность предприятий сервиса</w:t>
      </w:r>
      <w:r w:rsidRPr="001A661F">
        <w:rPr>
          <w:rFonts w:ascii="Times New Roman" w:eastAsia="Calibri" w:hAnsi="Times New Roman" w:cs="Times New Roman"/>
          <w:sz w:val="24"/>
          <w:szCs w:val="24"/>
        </w:rPr>
        <w:t>»</w:t>
      </w:r>
      <w:r w:rsidRPr="001A661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1A661F" w:rsidRPr="001A661F" w:rsidRDefault="001A661F" w:rsidP="001A661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661F">
        <w:rPr>
          <w:rFonts w:ascii="Times New Roman" w:eastAsia="Calibri" w:hAnsi="Times New Roman" w:cs="Times New Roman"/>
          <w:b/>
          <w:sz w:val="24"/>
          <w:szCs w:val="24"/>
        </w:rPr>
        <w:t>Для заочной формы обучения текущая аттестация не предусмотрена.</w:t>
      </w:r>
    </w:p>
    <w:p w:rsidR="001A661F" w:rsidRPr="001A661F" w:rsidRDefault="001A661F" w:rsidP="001A661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661F" w:rsidRPr="001A661F" w:rsidRDefault="001A661F" w:rsidP="001A661F">
      <w:pPr>
        <w:tabs>
          <w:tab w:val="num" w:pos="0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>Промежуточная аттестация по дисциплине «</w:t>
      </w:r>
      <w:r w:rsidR="00A116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Экспозиционно-</w:t>
      </w:r>
      <w:r w:rsidRPr="001A66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выставочная деятельность предприятий сервиса</w:t>
      </w:r>
      <w:r w:rsidRPr="001A661F">
        <w:rPr>
          <w:rFonts w:ascii="Times New Roman" w:eastAsia="Calibri" w:hAnsi="Times New Roman" w:cs="Times New Roman"/>
          <w:sz w:val="24"/>
          <w:szCs w:val="24"/>
        </w:rPr>
        <w:t>» проводится в форме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зачета с оценкой</w:t>
      </w: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. В табл. 2 приведено весовое распределение баллов и шкала оценивания по видам контрольных мероприятий. </w:t>
      </w:r>
    </w:p>
    <w:p w:rsidR="001A661F" w:rsidRPr="001A661F" w:rsidRDefault="001A661F" w:rsidP="001A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61F" w:rsidRPr="001A661F" w:rsidRDefault="001A661F" w:rsidP="001A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 Весовое распределение баллов и шкала оценивания по видам контрольных мероприятий</w:t>
      </w:r>
    </w:p>
    <w:p w:rsidR="001A661F" w:rsidRPr="001A661F" w:rsidRDefault="001A661F" w:rsidP="001A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1A661F" w:rsidRPr="001A661F" w:rsidTr="00627AB6">
        <w:tc>
          <w:tcPr>
            <w:tcW w:w="6662" w:type="dxa"/>
            <w:gridSpan w:val="6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количество баллов по результатам экзамена</w:t>
            </w:r>
          </w:p>
        </w:tc>
      </w:tr>
      <w:tr w:rsidR="001A661F" w:rsidRPr="001A661F" w:rsidTr="00627AB6">
        <w:tc>
          <w:tcPr>
            <w:tcW w:w="3260" w:type="dxa"/>
            <w:gridSpan w:val="3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402" w:type="dxa"/>
            <w:gridSpan w:val="3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1560" w:type="dxa"/>
            <w:vMerge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61F" w:rsidRPr="001A661F" w:rsidTr="00627AB6">
        <w:tc>
          <w:tcPr>
            <w:tcW w:w="1134" w:type="dxa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 (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1)</w:t>
            </w:r>
          </w:p>
        </w:tc>
        <w:tc>
          <w:tcPr>
            <w:tcW w:w="992" w:type="dxa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 (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41 балла – неудовлетворительно, 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41-60 – удовлетворительно, 61-80 – хорошо, 81-100 – отлично.</w:t>
            </w:r>
          </w:p>
        </w:tc>
      </w:tr>
      <w:tr w:rsidR="001A661F" w:rsidRPr="001A661F" w:rsidTr="00627AB6">
        <w:tc>
          <w:tcPr>
            <w:tcW w:w="1134" w:type="dxa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-</w:t>
            </w:r>
          </w:p>
        </w:tc>
        <w:tc>
          <w:tcPr>
            <w:tcW w:w="1134" w:type="dxa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61F" w:rsidRPr="001A661F" w:rsidTr="00627AB6">
        <w:tc>
          <w:tcPr>
            <w:tcW w:w="3260" w:type="dxa"/>
            <w:gridSpan w:val="3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</w:p>
        </w:tc>
        <w:tc>
          <w:tcPr>
            <w:tcW w:w="3402" w:type="dxa"/>
            <w:gridSpan w:val="3"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A661F" w:rsidRPr="001A661F" w:rsidRDefault="001A661F" w:rsidP="001A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61F" w:rsidRPr="001A661F" w:rsidRDefault="001A661F" w:rsidP="001A661F">
      <w:pPr>
        <w:spacing w:after="0" w:line="240" w:lineRule="auto"/>
        <w:ind w:right="-42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61F" w:rsidRPr="001A661F" w:rsidRDefault="001A661F" w:rsidP="001A661F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фактических оценок каждого показателя выставляются следующие баллы         (табл.3):</w:t>
      </w:r>
    </w:p>
    <w:p w:rsidR="001A661F" w:rsidRPr="001A661F" w:rsidRDefault="001A661F" w:rsidP="001A661F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61F" w:rsidRPr="001A661F" w:rsidRDefault="001A661F" w:rsidP="001A661F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61F" w:rsidRPr="001A661F" w:rsidRDefault="001A661F" w:rsidP="001A661F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 Распределение баллов по дисциплине</w:t>
      </w:r>
    </w:p>
    <w:p w:rsidR="001A661F" w:rsidRPr="001A661F" w:rsidRDefault="001A661F" w:rsidP="001A661F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1A661F" w:rsidRPr="001A661F" w:rsidTr="00627AB6">
        <w:trPr>
          <w:cantSplit/>
        </w:trPr>
        <w:tc>
          <w:tcPr>
            <w:tcW w:w="3828" w:type="dxa"/>
            <w:vMerge w:val="restart"/>
          </w:tcPr>
          <w:p w:rsidR="001A661F" w:rsidRPr="001A661F" w:rsidRDefault="001A661F" w:rsidP="001A66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1A661F" w:rsidRPr="001A661F" w:rsidRDefault="001A661F" w:rsidP="001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1A66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Количество баллов</w:t>
            </w:r>
          </w:p>
          <w:p w:rsidR="001A661F" w:rsidRPr="001A661F" w:rsidRDefault="001A661F" w:rsidP="001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1A661F" w:rsidRPr="001A661F" w:rsidTr="00627AB6">
        <w:trPr>
          <w:cantSplit/>
        </w:trPr>
        <w:tc>
          <w:tcPr>
            <w:tcW w:w="3828" w:type="dxa"/>
            <w:vMerge/>
          </w:tcPr>
          <w:p w:rsidR="001A661F" w:rsidRPr="001A661F" w:rsidRDefault="001A661F" w:rsidP="001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:rsidR="001A661F" w:rsidRPr="001A661F" w:rsidRDefault="001A661F" w:rsidP="001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1A66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1 блок</w:t>
            </w:r>
          </w:p>
        </w:tc>
        <w:tc>
          <w:tcPr>
            <w:tcW w:w="2694" w:type="dxa"/>
          </w:tcPr>
          <w:p w:rsidR="001A661F" w:rsidRPr="001A661F" w:rsidRDefault="001A661F" w:rsidP="001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1A66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2 блок</w:t>
            </w:r>
          </w:p>
        </w:tc>
      </w:tr>
      <w:tr w:rsidR="001A661F" w:rsidRPr="001A661F" w:rsidTr="00627AB6">
        <w:trPr>
          <w:cantSplit/>
        </w:trPr>
        <w:tc>
          <w:tcPr>
            <w:tcW w:w="9498" w:type="dxa"/>
            <w:gridSpan w:val="3"/>
          </w:tcPr>
          <w:p w:rsidR="001A661F" w:rsidRPr="001A661F" w:rsidRDefault="001A661F" w:rsidP="001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1A6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lastRenderedPageBreak/>
              <w:t>Текущий контроль (50 баллов)</w:t>
            </w:r>
          </w:p>
        </w:tc>
      </w:tr>
      <w:tr w:rsidR="001A661F" w:rsidRPr="001A661F" w:rsidTr="00627AB6">
        <w:trPr>
          <w:cantSplit/>
        </w:trPr>
        <w:tc>
          <w:tcPr>
            <w:tcW w:w="3828" w:type="dxa"/>
          </w:tcPr>
          <w:p w:rsidR="001A661F" w:rsidRPr="001A661F" w:rsidRDefault="001A661F" w:rsidP="001A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</w:tcPr>
          <w:p w:rsidR="001A661F" w:rsidRPr="001A661F" w:rsidRDefault="001A661F" w:rsidP="001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1A66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694" w:type="dxa"/>
          </w:tcPr>
          <w:p w:rsidR="001A661F" w:rsidRPr="001A661F" w:rsidRDefault="001A661F" w:rsidP="001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1A66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25</w:t>
            </w:r>
          </w:p>
        </w:tc>
      </w:tr>
      <w:tr w:rsidR="001A661F" w:rsidRPr="001A661F" w:rsidTr="00627AB6">
        <w:trPr>
          <w:cantSplit/>
        </w:trPr>
        <w:tc>
          <w:tcPr>
            <w:tcW w:w="3828" w:type="dxa"/>
          </w:tcPr>
          <w:p w:rsidR="001A661F" w:rsidRPr="001A661F" w:rsidRDefault="001A661F" w:rsidP="001A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1A661F" w:rsidRPr="001A661F" w:rsidRDefault="001A661F" w:rsidP="001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1A66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694" w:type="dxa"/>
          </w:tcPr>
          <w:p w:rsidR="001A661F" w:rsidRPr="001A661F" w:rsidRDefault="001A661F" w:rsidP="001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1A66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5</w:t>
            </w:r>
          </w:p>
        </w:tc>
      </w:tr>
      <w:tr w:rsidR="001A661F" w:rsidRPr="001A661F" w:rsidTr="00627AB6">
        <w:trPr>
          <w:cantSplit/>
          <w:trHeight w:val="332"/>
        </w:trPr>
        <w:tc>
          <w:tcPr>
            <w:tcW w:w="9498" w:type="dxa"/>
            <w:gridSpan w:val="3"/>
          </w:tcPr>
          <w:p w:rsidR="001A661F" w:rsidRPr="001A661F" w:rsidRDefault="001A661F" w:rsidP="001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1A6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Промежуточная аттестация (50 баллов)</w:t>
            </w:r>
          </w:p>
        </w:tc>
      </w:tr>
      <w:tr w:rsidR="001A661F" w:rsidRPr="001A661F" w:rsidTr="00A11640">
        <w:trPr>
          <w:cantSplit/>
          <w:trHeight w:val="376"/>
        </w:trPr>
        <w:tc>
          <w:tcPr>
            <w:tcW w:w="9498" w:type="dxa"/>
            <w:gridSpan w:val="3"/>
          </w:tcPr>
          <w:p w:rsidR="001A661F" w:rsidRPr="001A661F" w:rsidRDefault="001A661F" w:rsidP="001A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Зачет с оценкой </w:t>
            </w:r>
            <w:r w:rsidRPr="001A661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 устной форме </w:t>
            </w:r>
          </w:p>
        </w:tc>
      </w:tr>
      <w:tr w:rsidR="00A11640" w:rsidRPr="001A661F" w:rsidTr="00A11640">
        <w:trPr>
          <w:cantSplit/>
          <w:trHeight w:val="376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A11640" w:rsidRPr="00A11640" w:rsidRDefault="00A11640" w:rsidP="001A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A1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1A661F" w:rsidRDefault="001A661F" w:rsidP="001A6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с оценкой</w:t>
      </w:r>
      <w:r w:rsidRPr="001A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A661F">
        <w:rPr>
          <w:rFonts w:ascii="Times New Roman" w:eastAsia="Calibri" w:hAnsi="Times New Roman" w:cs="Times New Roman"/>
          <w:sz w:val="24"/>
          <w:szCs w:val="24"/>
        </w:rPr>
        <w:t>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зачета обучающемуся выставляется оценка «отлично», «хорошо», «удовлетворительно», или «неудовлетворительно»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>Оценка «отлично» выставляется обучающемуся, если: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A661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 набрал по текущему контролю необходимые и достаточные баллы для выставления оценки автоматом</w:t>
      </w:r>
      <w:r w:rsidRPr="001A661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6"/>
      </w:r>
      <w:r w:rsidRPr="001A66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A661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661F">
        <w:rPr>
          <w:rFonts w:ascii="Times New Roman" w:eastAsia="Calibri" w:hAnsi="Times New Roman" w:cs="Times New Roman"/>
          <w:sz w:val="24"/>
          <w:szCs w:val="24"/>
        </w:rPr>
        <w:t>- ответ обучающегося по теоретическому и практическому материалу, содержащемуся в задании для промежуточного контроля, является полным, и удовлетворяет требованиям программы дисциплины;</w:t>
      </w:r>
      <w:proofErr w:type="gramEnd"/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A661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1A661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 дал правильные ответы.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>Оценка «хорошо»  выставляется обучающемуся, если: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A661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>- ответ по теоретическому материалу, содержащемуся в задании для промежуточного контроля,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1A661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 дал правильные ответы;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A661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владение терминологией соответствующей дисциплины.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Оценка «удовлетворительно выставляется </w:t>
      </w:r>
      <w:proofErr w:type="gramStart"/>
      <w:r w:rsidRPr="001A661F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1A661F">
        <w:rPr>
          <w:rFonts w:ascii="Times New Roman" w:eastAsia="Calibri" w:hAnsi="Times New Roman" w:cs="Times New Roman"/>
          <w:sz w:val="24"/>
          <w:szCs w:val="24"/>
        </w:rPr>
        <w:t>, если: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1A661F">
        <w:rPr>
          <w:rFonts w:ascii="Times New Roman" w:eastAsia="Calibri" w:hAnsi="Times New Roman" w:cs="Times New Roman"/>
          <w:sz w:val="24"/>
          <w:szCs w:val="24"/>
        </w:rPr>
        <w:t>задания</w:t>
      </w:r>
      <w:proofErr w:type="gramEnd"/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 в котором очевиден способ решения;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A661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lastRenderedPageBreak/>
        <w:t>- у обучающегося имеются затруднения в использовании научно-понятийного аппарата в терминологии курса;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>Оценка «неудовлетворительно»  выставляется обучающемуся, если:</w:t>
      </w:r>
    </w:p>
    <w:p w:rsidR="001A661F" w:rsidRPr="001A661F" w:rsidRDefault="001A661F" w:rsidP="001A6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A661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 имеет представление о содержании дисциплины, но не знает основные положения (темы, раздела и т.д.), 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>- у обучающегося имеются существенные пробелы в знании основного материала по дисциплине;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>- в процессе ответа по теоретическому материалу допущены принципиальные ошибки при изложении материала.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>Компетенци</w:t>
      </w:r>
      <w:proofErr w:type="gramStart"/>
      <w:r w:rsidRPr="001A661F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1A661F">
        <w:rPr>
          <w:rFonts w:ascii="Times New Roman" w:eastAsia="Calibri" w:hAnsi="Times New Roman" w:cs="Times New Roman"/>
          <w:sz w:val="24"/>
          <w:szCs w:val="24"/>
        </w:rPr>
        <w:t>и) или ее часть (и) не сформированы.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61F" w:rsidRPr="001A661F" w:rsidRDefault="001A661F" w:rsidP="001A661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1A661F" w:rsidRPr="001A661F" w:rsidRDefault="001A661F" w:rsidP="001A661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Формы промежуточного контроля. Оценивание результатов </w:t>
      </w:r>
      <w:proofErr w:type="gramStart"/>
      <w:r w:rsidRPr="001A661F">
        <w:rPr>
          <w:rFonts w:ascii="Times New Roman" w:eastAsia="Calibri" w:hAnsi="Times New Roman" w:cs="Times New Roman"/>
          <w:sz w:val="24"/>
          <w:szCs w:val="24"/>
        </w:rPr>
        <w:t>обучения студентов по дисциплине</w:t>
      </w:r>
      <w:proofErr w:type="gramEnd"/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A661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Экспозиционно - выставочная деятельность предприятий сервиса</w:t>
      </w:r>
      <w:r w:rsidRPr="001A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A661F">
        <w:rPr>
          <w:rFonts w:ascii="Times New Roman" w:eastAsia="Calibri" w:hAnsi="Times New Roman" w:cs="Times New Roman"/>
          <w:sz w:val="24"/>
          <w:szCs w:val="24"/>
        </w:rPr>
        <w:t>осуществляется по регламенту текущего контроля и промежуточной аттестации.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Формы промежуточного контроля знаний: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>- устный опрос (УО);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6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задания (ПЗ);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1A661F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Итоговый контроль освоения умения и усвоенных знаний дисциплины </w:t>
      </w:r>
      <w:r w:rsidRPr="001A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A661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Экспозиционно - выставочная деятельность предприятий сервиса</w:t>
      </w:r>
      <w:r w:rsidRPr="001A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осуществляется  в процессе промежуточной аттестации на </w:t>
      </w:r>
      <w:r>
        <w:rPr>
          <w:rFonts w:ascii="Times New Roman" w:eastAsia="Calibri" w:hAnsi="Times New Roman" w:cs="Times New Roman"/>
          <w:sz w:val="24"/>
          <w:szCs w:val="24"/>
        </w:rPr>
        <w:t>зачете с оценкой</w:t>
      </w:r>
      <w:r w:rsidRPr="001A661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61F" w:rsidRPr="001A661F" w:rsidRDefault="001A661F" w:rsidP="001A661F">
      <w:pPr>
        <w:numPr>
          <w:ilvl w:val="0"/>
          <w:numId w:val="4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661F">
        <w:rPr>
          <w:rFonts w:ascii="Times New Roman" w:eastAsia="Calibri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1A661F" w:rsidRPr="001A661F" w:rsidRDefault="001A661F" w:rsidP="001A661F">
      <w:pPr>
        <w:keepNext/>
        <w:keepLines/>
        <w:numPr>
          <w:ilvl w:val="1"/>
          <w:numId w:val="4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66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Задания для оценивания результатов обучения в виде знаний</w:t>
      </w:r>
    </w:p>
    <w:p w:rsidR="001A661F" w:rsidRPr="001A661F" w:rsidRDefault="001A661F" w:rsidP="001A661F">
      <w:pPr>
        <w:keepNext/>
        <w:keepLines/>
        <w:ind w:left="1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661F">
        <w:rPr>
          <w:rFonts w:ascii="Times New Roman" w:eastAsia="Calibri" w:hAnsi="Times New Roman" w:cs="Times New Roman"/>
          <w:b/>
          <w:sz w:val="24"/>
          <w:szCs w:val="24"/>
        </w:rPr>
        <w:t>Вопросы для устного опроса (доклада, сообщения)</w:t>
      </w:r>
    </w:p>
    <w:p w:rsidR="001A661F" w:rsidRPr="001A661F" w:rsidRDefault="001A661F" w:rsidP="001A661F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sz w:val="24"/>
          <w:szCs w:val="20"/>
        </w:rPr>
        <w:t xml:space="preserve">Основные направления выставочно-ярмарочной деятельности. 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1A661F">
        <w:rPr>
          <w:rFonts w:ascii="Times New Roman" w:eastAsia="Times New Roman" w:hAnsi="Times New Roman" w:cs="Times New Roman"/>
          <w:sz w:val="24"/>
          <w:szCs w:val="20"/>
        </w:rPr>
        <w:t xml:space="preserve">Общее определение понятий «выставочная деятельность», «экспозиция», «экспонат», «экспонент», «выставка», «выставочное пространство». </w:t>
      </w:r>
      <w:proofErr w:type="gramEnd"/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sz w:val="24"/>
          <w:szCs w:val="20"/>
        </w:rPr>
        <w:t xml:space="preserve">Выставки: причины появления и история развития. 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sz w:val="24"/>
          <w:szCs w:val="20"/>
        </w:rPr>
        <w:t xml:space="preserve">Выставки: эффективные инструменты торговли, коммуникации, информации. 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sz w:val="24"/>
          <w:szCs w:val="20"/>
        </w:rPr>
        <w:t xml:space="preserve">Выставки: значение для повышения культурного уровня предпринимательства, развития профессионализма в различных областях деятельности и общественных отношений. 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sz w:val="24"/>
          <w:szCs w:val="20"/>
        </w:rPr>
        <w:t xml:space="preserve">Выставки как поле предпринимательской конкуренции. 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sz w:val="24"/>
          <w:szCs w:val="20"/>
        </w:rPr>
        <w:t xml:space="preserve">Выставочное дело в мире, в СССР, в современной России. 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sz w:val="24"/>
          <w:szCs w:val="20"/>
        </w:rPr>
        <w:t xml:space="preserve">Выставочное дело в гостиничном бизнесе. 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sz w:val="24"/>
          <w:szCs w:val="20"/>
        </w:rPr>
        <w:t>Классификация выставок по форме собственности и по виду.</w:t>
      </w:r>
      <w:r w:rsidRPr="001A6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успеха выставки и планирование методов их достижения.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организации выставок различного уровня.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Выставки произведений искусств из коллекций музеев, не предназначенных для продажи.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Тематические узкоспециализированные выставки.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Общеотраслевые выставки.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Выставки, организуемые в учреждении культуры.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Специфика подготовки и работы на зарубежных выставках.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международных выставок.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выставочные организации мира, СНГ, России.</w:t>
      </w:r>
    </w:p>
    <w:p w:rsidR="001A661F" w:rsidRPr="001A661F" w:rsidRDefault="001A661F" w:rsidP="001A661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A6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Сущность и особенности выставочного планирования.</w:t>
      </w:r>
    </w:p>
    <w:p w:rsidR="001A661F" w:rsidRPr="001A661F" w:rsidRDefault="001A661F" w:rsidP="001A661F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1A661F" w:rsidRPr="001A661F" w:rsidRDefault="001A661F" w:rsidP="001A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Критерии оценки</w:t>
      </w:r>
      <w:r w:rsidRPr="001A66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A661F">
        <w:rPr>
          <w:rFonts w:ascii="Times New Roman" w:eastAsia="Times New Roman" w:hAnsi="Times New Roman" w:cs="Times New Roman"/>
          <w:sz w:val="24"/>
          <w:szCs w:val="24"/>
        </w:rPr>
        <w:t xml:space="preserve">устного опроса (доклада, сообщения): </w:t>
      </w:r>
    </w:p>
    <w:p w:rsidR="001A661F" w:rsidRPr="001A661F" w:rsidRDefault="001A661F" w:rsidP="001A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 xml:space="preserve">          Полнота ответа на поставленный вопрос, умение использовать термины, формулы, приводить примеры, делать выводы и анализировать конкретные ситуации.</w:t>
      </w:r>
    </w:p>
    <w:p w:rsidR="001A661F" w:rsidRPr="001A661F" w:rsidRDefault="001A661F" w:rsidP="001A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 xml:space="preserve">- качество доклада (четко </w:t>
      </w:r>
      <w:proofErr w:type="gramStart"/>
      <w:r w:rsidRPr="001A661F">
        <w:rPr>
          <w:rFonts w:ascii="Times New Roman" w:eastAsia="Times New Roman" w:hAnsi="Times New Roman" w:cs="Times New Roman"/>
          <w:sz w:val="24"/>
          <w:szCs w:val="24"/>
        </w:rPr>
        <w:t>выстроен</w:t>
      </w:r>
      <w:proofErr w:type="gramEnd"/>
      <w:r w:rsidRPr="001A661F">
        <w:rPr>
          <w:rFonts w:ascii="Times New Roman" w:eastAsia="Times New Roman" w:hAnsi="Times New Roman" w:cs="Times New Roman"/>
          <w:sz w:val="24"/>
          <w:szCs w:val="24"/>
        </w:rPr>
        <w:t xml:space="preserve">;  сопровождается иллюстративным материалом; не зачитывается); </w:t>
      </w:r>
    </w:p>
    <w:p w:rsidR="001A661F" w:rsidRPr="001A661F" w:rsidRDefault="001A661F" w:rsidP="001A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1A661F" w:rsidRPr="001A661F" w:rsidRDefault="001A661F" w:rsidP="001A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- качество ответов на вопросы (четко отвечает на вопросы);</w:t>
      </w:r>
    </w:p>
    <w:p w:rsidR="001A661F" w:rsidRPr="001A661F" w:rsidRDefault="001A661F" w:rsidP="001A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- владение научным и специальным аппаратом (владение специальным аппаратом и научной терминологией);</w:t>
      </w:r>
    </w:p>
    <w:p w:rsidR="001A661F" w:rsidRPr="001A661F" w:rsidRDefault="001A661F" w:rsidP="001A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- четкость выводов (выводы четкие и доказаны).</w:t>
      </w:r>
    </w:p>
    <w:p w:rsidR="001A661F" w:rsidRPr="001A661F" w:rsidRDefault="001A661F" w:rsidP="001A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Критерии оценки презентации:</w:t>
      </w:r>
    </w:p>
    <w:p w:rsidR="001A661F" w:rsidRPr="001A661F" w:rsidRDefault="001A661F" w:rsidP="001A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- содержание (работа демонстрирует глубокое понимание описываемых процессов; даны интересные дискуссионные материалы; грамотно используется научная лексика; предложена собственная интерпретация или  развитие темы);</w:t>
      </w:r>
    </w:p>
    <w:p w:rsidR="001A661F" w:rsidRPr="001A661F" w:rsidRDefault="001A661F" w:rsidP="001A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A66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A661F">
        <w:rPr>
          <w:rFonts w:ascii="Times New Roman" w:eastAsia="Times New Roman" w:hAnsi="Times New Roman" w:cs="Times New Roman"/>
          <w:sz w:val="24"/>
          <w:szCs w:val="24"/>
        </w:rPr>
        <w:t>дизайн (логичен и очевиден; подчеркивает содержание; все  параметры шрифта хорошо подобраны (текст  хорошо читается));</w:t>
      </w:r>
    </w:p>
    <w:p w:rsidR="001A661F" w:rsidRPr="001A661F" w:rsidRDefault="001A661F" w:rsidP="001A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- графика (хорошо подобрана; соответствует содержанию и обогащает его);</w:t>
      </w:r>
    </w:p>
    <w:p w:rsidR="001A661F" w:rsidRPr="001A661F" w:rsidRDefault="001A661F" w:rsidP="001A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- грамотность (нет ошибок: ни грамматических, ни синтаксических).</w:t>
      </w:r>
    </w:p>
    <w:p w:rsidR="001A661F" w:rsidRPr="001A661F" w:rsidRDefault="001A661F" w:rsidP="001A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Шкала оценивания устного опроса (доклада, сообщения, презентации):</w:t>
      </w:r>
    </w:p>
    <w:p w:rsidR="001A661F" w:rsidRPr="001A661F" w:rsidRDefault="001A661F" w:rsidP="001A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Максимальная оценка – 5 баллов.</w:t>
      </w:r>
    </w:p>
    <w:p w:rsidR="001A661F" w:rsidRPr="001A661F" w:rsidRDefault="001A661F" w:rsidP="001A661F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Задания для оценивания результатов обучения в виде знаний</w:t>
      </w:r>
    </w:p>
    <w:p w:rsidR="001A661F" w:rsidRPr="001A661F" w:rsidRDefault="001A661F" w:rsidP="001A6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61F" w:rsidRPr="001A661F" w:rsidRDefault="001A661F" w:rsidP="001A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Перечень примерных вопросов к </w:t>
      </w:r>
      <w:r w:rsidR="00102F88">
        <w:rPr>
          <w:rFonts w:ascii="Times New Roman" w:eastAsia="Times New Roman" w:hAnsi="Times New Roman" w:cs="Times New Roman"/>
          <w:b/>
          <w:bCs/>
          <w:sz w:val="24"/>
          <w:szCs w:val="24"/>
        </w:rPr>
        <w:t>зачету</w:t>
      </w:r>
      <w:r w:rsidRPr="001A661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Понятие, используемых в выставочной деятельности терминов: культура, искусство, живопись, графика, скульптура, архитектура, памятник культуры, музейный предмет, культурная ценность.</w:t>
      </w:r>
      <w:proofErr w:type="gramEnd"/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Сравнительный анализ работы музея, галереи, выставки.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Цель использования памятников культуры в музейно-выставочной деятельности.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Состав культурного наследия народов России.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Режим использования памятников культуры в музейно-выставочной деятельности.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Порядок организации музейно-выставочной деятельности.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Порядок использования памятников культуры в музейно-выставочной деятельности.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Порядок вывоза и ввоза культурных ценностей для организации музейн</w:t>
      </w:r>
      <w:proofErr w:type="gramStart"/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выставочной деятельности.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Конституционное право доступа к культурным ценностям, конституционная обязанность беречь памятники истории и культуры, сохранять культурное наследие.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Сравнительный анализ целей и задач выставочной работы в музеях, галереях, выставочных комплексах.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Современное законодательство о сохранении культурного наследия народов России.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Общее и отличие концепций музеев и выставочных комплексов.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Виды и цели выставочной работы.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Условия организации и проведения «выездной» и «въездной» выставки.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Порядок разработки проекта выставки: основные положения.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Виды выставок, их отличие и цели.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Порядок монтажа выставки.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Порядок организации международной выставки культурных ценностей.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Порядок демонтажа выставки.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Порядок регулирования отношений в музейно-выставочной деятельности</w:t>
      </w:r>
      <w:proofErr w:type="gramStart"/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proofErr w:type="gramEnd"/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Правила хранения музейных предметов, используемых в выставочной работе галереи.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Режим охраны музейных предметов, используемых в выставочной работе.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Сроки проведения выставки, демонтажа и возврата экспонатов.</w:t>
      </w:r>
    </w:p>
    <w:p w:rsidR="001A661F" w:rsidRPr="001A661F" w:rsidRDefault="001A661F" w:rsidP="001A661F">
      <w:pPr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661F">
        <w:rPr>
          <w:rFonts w:ascii="Times New Roman" w:eastAsia="Calibri" w:hAnsi="Times New Roman" w:cs="Times New Roman"/>
          <w:color w:val="000000"/>
          <w:sz w:val="24"/>
          <w:szCs w:val="24"/>
        </w:rPr>
        <w:t>Порядок использования музейных предметов выставочной деятельности.</w:t>
      </w: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Критерий оценки: </w:t>
      </w: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661F" w:rsidRPr="001A661F" w:rsidRDefault="001A661F" w:rsidP="001A661F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66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2.2 Задания для оценивания результатов в виде владений и умений</w:t>
      </w:r>
    </w:p>
    <w:p w:rsidR="001A661F" w:rsidRPr="001A661F" w:rsidRDefault="001A661F" w:rsidP="001A6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661F">
        <w:rPr>
          <w:rFonts w:ascii="Times New Roman" w:eastAsia="Calibri" w:hAnsi="Times New Roman" w:cs="Times New Roman"/>
          <w:b/>
          <w:sz w:val="24"/>
          <w:szCs w:val="24"/>
        </w:rPr>
        <w:t>Практические задания</w:t>
      </w:r>
    </w:p>
    <w:p w:rsidR="001A661F" w:rsidRPr="001A661F" w:rsidRDefault="001A661F" w:rsidP="001A6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661F">
        <w:rPr>
          <w:rFonts w:ascii="Times New Roman" w:eastAsia="Calibri" w:hAnsi="Times New Roman" w:cs="Times New Roman"/>
          <w:b/>
          <w:sz w:val="24"/>
          <w:szCs w:val="24"/>
        </w:rPr>
        <w:t xml:space="preserve">по дисциплине </w:t>
      </w:r>
      <w:r w:rsidRPr="001A66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1A661F">
        <w:rPr>
          <w:rFonts w:ascii="Times New Roman" w:eastAsia="Calibri" w:hAnsi="Times New Roman" w:cs="Times New Roman"/>
          <w:b/>
          <w:sz w:val="24"/>
          <w:szCs w:val="24"/>
        </w:rPr>
        <w:t>Экспозиционно-выставочная деятельность предприятий сервиса</w:t>
      </w:r>
      <w:r w:rsidRPr="001A66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1A661F" w:rsidRPr="001A661F" w:rsidRDefault="001A661F" w:rsidP="001A66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Задание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1. Составить глоссарий по экспозиционно-выставочной работе.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1A661F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1A661F">
        <w:rPr>
          <w:rFonts w:ascii="Times New Roman" w:eastAsia="Times New Roman" w:hAnsi="Times New Roman" w:cs="Times New Roman"/>
          <w:sz w:val="24"/>
          <w:szCs w:val="24"/>
        </w:rPr>
        <w:t>азработать тематико-экспозиционный план проектируемой выставки в соответствии с предлагаемой структурой.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учреждения_______________________________________________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Название темы выставочной экспозиции_______________________________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Фамилия, имя, отчество разработчик</w:t>
      </w:r>
      <w:proofErr w:type="gramStart"/>
      <w:r w:rsidRPr="001A661F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A661F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1A661F">
        <w:rPr>
          <w:rFonts w:ascii="Times New Roman" w:eastAsia="Times New Roman" w:hAnsi="Times New Roman" w:cs="Times New Roman"/>
          <w:sz w:val="24"/>
          <w:szCs w:val="24"/>
        </w:rPr>
        <w:t>) тематико-экспозиционного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плана_____________________________________________________________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Структура тематико-экспозиционного плана: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разделов, </w:t>
      </w:r>
      <w:proofErr w:type="gramStart"/>
      <w:r w:rsidRPr="001A661F">
        <w:rPr>
          <w:rFonts w:ascii="Times New Roman" w:eastAsia="Times New Roman" w:hAnsi="Times New Roman" w:cs="Times New Roman"/>
          <w:sz w:val="24"/>
          <w:szCs w:val="24"/>
        </w:rPr>
        <w:t>раскрывающие</w:t>
      </w:r>
      <w:proofErr w:type="gramEnd"/>
      <w:r w:rsidRPr="001A661F">
        <w:rPr>
          <w:rFonts w:ascii="Times New Roman" w:eastAsia="Times New Roman" w:hAnsi="Times New Roman" w:cs="Times New Roman"/>
          <w:sz w:val="24"/>
          <w:szCs w:val="24"/>
        </w:rPr>
        <w:t xml:space="preserve"> тему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3. Разработать рекламный буклет проектируемой выставки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4.  Составить карту с критериями отбора экспонатов на выставку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«Рождественский сувенир».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Критерии отбора экспонатов на выставку: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соответствие экспонатов тематике выставки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степень использования ручного труда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креативность/необычность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эстетичность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661F">
        <w:rPr>
          <w:rFonts w:ascii="Times New Roman" w:eastAsia="Times New Roman" w:hAnsi="Times New Roman" w:cs="Times New Roman"/>
          <w:sz w:val="24"/>
          <w:szCs w:val="24"/>
        </w:rPr>
        <w:t>(предложить</w:t>
      </w:r>
      <w:proofErr w:type="gramEnd"/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критерии)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3-бальная шкала: 0 – критерий не представлен, 1 – критерий представлен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частично, 2 – критерий представлен на достаточном уровне, 3 – критерий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661F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1A661F">
        <w:rPr>
          <w:rFonts w:ascii="Times New Roman" w:eastAsia="Times New Roman" w:hAnsi="Times New Roman" w:cs="Times New Roman"/>
          <w:sz w:val="24"/>
          <w:szCs w:val="24"/>
        </w:rPr>
        <w:t xml:space="preserve"> полностью.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5. Провести обзор     специализированных выставок  в  сфере гостиничного сервиса  за рубежом.</w:t>
      </w:r>
    </w:p>
    <w:p w:rsidR="001A661F" w:rsidRPr="001A661F" w:rsidRDefault="001A661F" w:rsidP="001A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1F">
        <w:rPr>
          <w:rFonts w:ascii="Times New Roman" w:eastAsia="Times New Roman" w:hAnsi="Times New Roman" w:cs="Times New Roman"/>
          <w:sz w:val="24"/>
          <w:szCs w:val="24"/>
        </w:rPr>
        <w:t>6. Провести обзор     специализированных выставок  в  сфере развлечений в России.</w:t>
      </w: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A661F" w:rsidRPr="001A661F" w:rsidRDefault="001A661F" w:rsidP="001A66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выполнения практического задания:</w:t>
      </w:r>
    </w:p>
    <w:p w:rsidR="001A661F" w:rsidRPr="001A661F" w:rsidRDefault="001A661F" w:rsidP="001A6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«5» (отлично): выполнены все практическое задание, студент четко и без ошибок ответил на все контрольные вопросы.</w:t>
      </w:r>
    </w:p>
    <w:p w:rsidR="001A661F" w:rsidRPr="001A661F" w:rsidRDefault="001A661F" w:rsidP="001A6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(хорошо): выполнено  задание; студент ответил на все контрольные вопросы с замечаниями.</w:t>
      </w:r>
    </w:p>
    <w:p w:rsidR="001A661F" w:rsidRPr="001A661F" w:rsidRDefault="001A661F" w:rsidP="001A6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 (удовлетворительно): выполнены все задание с замечаниями; студент ответил на все контрольные вопросы с замечаниями.</w:t>
      </w:r>
    </w:p>
    <w:p w:rsidR="001A661F" w:rsidRPr="001A661F" w:rsidRDefault="001A661F" w:rsidP="001A6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(не зачтено): студент не выполнил или выполнил неправильно задание; студент ответил на контрольные вопросы с ошибками или не ответил на контрольные вопросы.</w:t>
      </w: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 без ее выполнения.</w:t>
      </w:r>
    </w:p>
    <w:p w:rsidR="001A661F" w:rsidRPr="001A661F" w:rsidRDefault="001A661F" w:rsidP="001A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0F" w:rsidRPr="00F532A3" w:rsidRDefault="00130E0F" w:rsidP="0013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2A3">
        <w:rPr>
          <w:rFonts w:ascii="Times New Roman" w:eastAsia="Times New Roman" w:hAnsi="Times New Roman" w:cs="Times New Roman"/>
          <w:sz w:val="24"/>
          <w:szCs w:val="24"/>
        </w:rPr>
        <w:t xml:space="preserve">        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1A661F" w:rsidRPr="001A661F">
        <w:rPr>
          <w:rFonts w:ascii="Times New Roman" w:eastAsia="Calibri" w:hAnsi="Times New Roman" w:cs="Times New Roman"/>
          <w:sz w:val="24"/>
          <w:szCs w:val="24"/>
        </w:rPr>
        <w:t>Экспозиционно-выставочная деятельность предприятий сервиса</w:t>
      </w:r>
      <w:r w:rsidRPr="001A661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532A3">
        <w:rPr>
          <w:rFonts w:ascii="Times New Roman" w:eastAsia="Times New Roman" w:hAnsi="Times New Roman" w:cs="Times New Roman"/>
          <w:sz w:val="24"/>
          <w:szCs w:val="24"/>
        </w:rPr>
        <w:t xml:space="preserve"> приведен в таблице 4.</w:t>
      </w:r>
    </w:p>
    <w:p w:rsidR="00130E0F" w:rsidRDefault="00130E0F" w:rsidP="00BD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852" w:rsidRPr="00F532A3" w:rsidRDefault="00BD3852" w:rsidP="00BD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D3852" w:rsidRPr="00F532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057" w:rsidRPr="00C243EE" w:rsidRDefault="00A17057" w:rsidP="00BD3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3EE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4 - Оценочные материалы (оценочные средства) по дисциплине</w:t>
      </w:r>
    </w:p>
    <w:p w:rsidR="00A17057" w:rsidRPr="00C243EE" w:rsidRDefault="00A17057" w:rsidP="00A17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3E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A661F" w:rsidRPr="001A661F">
        <w:rPr>
          <w:rFonts w:ascii="Times New Roman" w:eastAsia="Calibri" w:hAnsi="Times New Roman" w:cs="Times New Roman"/>
          <w:sz w:val="24"/>
          <w:szCs w:val="24"/>
        </w:rPr>
        <w:t>Экспозиционно-выставочная деятельность предприятий сервиса</w:t>
      </w:r>
      <w:r w:rsidRPr="00C243EE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384"/>
        <w:gridCol w:w="1136"/>
        <w:gridCol w:w="2303"/>
        <w:gridCol w:w="1260"/>
        <w:gridCol w:w="1297"/>
        <w:gridCol w:w="1800"/>
        <w:gridCol w:w="1401"/>
        <w:gridCol w:w="1440"/>
      </w:tblGrid>
      <w:tr w:rsidR="00A17057" w:rsidRPr="00C243EE" w:rsidTr="0088326B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A17057" w:rsidRPr="00C243EE" w:rsidTr="0088326B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A17057" w:rsidRPr="00C243EE" w:rsidRDefault="00A17057" w:rsidP="0088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</w:tr>
      <w:tr w:rsidR="00BD3852" w:rsidRPr="00C243EE" w:rsidTr="0088326B">
        <w:trPr>
          <w:trHeight w:val="618"/>
          <w:tblHeader/>
        </w:trPr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BD3852" w:rsidRPr="00C243EE" w:rsidRDefault="00BD3852" w:rsidP="00F4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  <w:vAlign w:val="center"/>
          </w:tcPr>
          <w:p w:rsidR="00BD3852" w:rsidRDefault="00BD3852" w:rsidP="00F4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УК-5.1</w:t>
            </w:r>
          </w:p>
          <w:p w:rsidR="00BD3852" w:rsidRPr="00BD3852" w:rsidRDefault="00BD3852" w:rsidP="00F4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характеристики социально-исторического, этического и философского аспектов разнообразия общества</w:t>
            </w:r>
          </w:p>
          <w:p w:rsidR="00BD3852" w:rsidRPr="00C243EE" w:rsidRDefault="00BD3852" w:rsidP="00F4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BD3852" w:rsidRPr="00C243EE" w:rsidRDefault="00BD3852" w:rsidP="00F4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:rsidR="00BD3852" w:rsidRPr="00BD3852" w:rsidRDefault="00BD3852" w:rsidP="00F4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к зачёту   </w:t>
            </w:r>
          </w:p>
          <w:p w:rsidR="00BD3852" w:rsidRPr="00C243EE" w:rsidRDefault="00BD3852" w:rsidP="00F4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  <w:vAlign w:val="center"/>
          </w:tcPr>
          <w:p w:rsidR="00BD3852" w:rsidRDefault="00BD3852" w:rsidP="00F4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УК-5.2</w:t>
            </w:r>
          </w:p>
          <w:p w:rsidR="00BD3852" w:rsidRPr="00BD3852" w:rsidRDefault="00BD3852" w:rsidP="00F4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различать проявления межкультурного разнообразия общества в социально-историческом, этическом и философском контекстах</w:t>
            </w:r>
          </w:p>
          <w:p w:rsidR="00BD3852" w:rsidRPr="00C243EE" w:rsidRDefault="00BD3852" w:rsidP="00F4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BD3852" w:rsidRPr="00C243EE" w:rsidRDefault="00BD3852" w:rsidP="00F4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BD3852" w:rsidRPr="00C243EE" w:rsidRDefault="00BD3852" w:rsidP="00F4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BD3852" w:rsidRDefault="00BD3852" w:rsidP="00F4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УК-5.3</w:t>
            </w:r>
          </w:p>
          <w:p w:rsidR="00BD3852" w:rsidRPr="00C243EE" w:rsidRDefault="00BD3852" w:rsidP="00F4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BD3852" w:rsidRPr="00C243EE" w:rsidRDefault="00BD3852" w:rsidP="00F4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BD3852" w:rsidRPr="00C243EE" w:rsidRDefault="00BD3852" w:rsidP="00F4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зачету, практические задания</w:t>
            </w:r>
          </w:p>
        </w:tc>
      </w:tr>
      <w:tr w:rsidR="00A17057" w:rsidRPr="00117F7F" w:rsidTr="0088326B">
        <w:tc>
          <w:tcPr>
            <w:tcW w:w="1080" w:type="dxa"/>
            <w:tcMar>
              <w:left w:w="28" w:type="dxa"/>
              <w:right w:w="28" w:type="dxa"/>
            </w:tcMar>
          </w:tcPr>
          <w:p w:rsidR="00A17057" w:rsidRPr="00BD3852" w:rsidRDefault="00A17057" w:rsidP="0088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  <w:p w:rsidR="00A17057" w:rsidRPr="00BD3852" w:rsidRDefault="00A17057" w:rsidP="0088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057" w:rsidRPr="00BD3852" w:rsidRDefault="00A17057" w:rsidP="0088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057" w:rsidRPr="00BD3852" w:rsidRDefault="00A17057" w:rsidP="0088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057" w:rsidRPr="00BD3852" w:rsidRDefault="00A17057" w:rsidP="0088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057" w:rsidRPr="00BD3852" w:rsidRDefault="00A17057" w:rsidP="0088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057" w:rsidRPr="00BD3852" w:rsidRDefault="00A17057" w:rsidP="0088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117F7F" w:rsidRPr="00BD3852" w:rsidRDefault="00117F7F" w:rsidP="00883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ПК-1.1</w:t>
            </w:r>
            <w:proofErr w:type="gramStart"/>
            <w:r w:rsidR="001B59AD" w:rsidRPr="00BD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="001B59AD" w:rsidRPr="00BD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нает </w:t>
            </w:r>
            <w:proofErr w:type="spellStart"/>
            <w:r w:rsidR="001B59AD" w:rsidRPr="00BD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клиентоориентированные</w:t>
            </w:r>
            <w:proofErr w:type="spellEnd"/>
            <w:r w:rsidR="001B59AD" w:rsidRPr="00BD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сервисной деятельности</w:t>
            </w:r>
          </w:p>
          <w:p w:rsidR="00A17057" w:rsidRPr="00BD3852" w:rsidRDefault="00A17057" w:rsidP="00883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</w:tcPr>
          <w:p w:rsidR="00A17057" w:rsidRPr="00BD3852" w:rsidRDefault="00BD3852" w:rsidP="0088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</w:tcPr>
          <w:p w:rsidR="00A17057" w:rsidRPr="00BD3852" w:rsidRDefault="00117F7F" w:rsidP="0088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к зачёту </w:t>
            </w:r>
            <w:r w:rsidR="00A17057" w:rsidRPr="00BD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17057" w:rsidRPr="00BD3852" w:rsidRDefault="00A17057" w:rsidP="0088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057" w:rsidRPr="00BD3852" w:rsidRDefault="00A17057" w:rsidP="0088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057" w:rsidRPr="00BD3852" w:rsidRDefault="00A17057" w:rsidP="0088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117F7F" w:rsidRPr="00BD3852" w:rsidRDefault="00117F7F" w:rsidP="00883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ПК-1.2</w:t>
            </w:r>
          </w:p>
          <w:p w:rsidR="00A17057" w:rsidRPr="00BD3852" w:rsidRDefault="00BD3852" w:rsidP="00883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применять </w:t>
            </w:r>
            <w:proofErr w:type="spellStart"/>
            <w:r w:rsidRPr="00BD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клиентоориентированные</w:t>
            </w:r>
            <w:proofErr w:type="spellEnd"/>
            <w:r w:rsidRPr="00BD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на практике, разрабатывать систему клиентских отношений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17057" w:rsidRPr="00BD3852" w:rsidRDefault="00BD3852" w:rsidP="0088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A17057" w:rsidRPr="00BD3852" w:rsidRDefault="00BD3852" w:rsidP="0088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  <w:r w:rsidRPr="00BD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117F7F" w:rsidRPr="00BD3852" w:rsidRDefault="00117F7F" w:rsidP="00883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ПК-1.3</w:t>
            </w:r>
          </w:p>
          <w:p w:rsidR="00A17057" w:rsidRPr="00BD3852" w:rsidRDefault="00BD3852" w:rsidP="008832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совершенствования системы клиентских отношений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A17057" w:rsidRPr="00117F7F" w:rsidRDefault="00BD3852" w:rsidP="0088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A17057" w:rsidRPr="00117F7F" w:rsidRDefault="00BD3852" w:rsidP="0088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зачету, практические задания</w:t>
            </w:r>
            <w:r w:rsidRPr="0011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7057" w:rsidRPr="00117F7F" w:rsidRDefault="00A17057" w:rsidP="0088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057" w:rsidRPr="00117F7F" w:rsidRDefault="00A17057" w:rsidP="0088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057" w:rsidRPr="00117F7F" w:rsidRDefault="00A17057" w:rsidP="0088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057" w:rsidRPr="00117F7F" w:rsidRDefault="00A17057" w:rsidP="0088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057" w:rsidRPr="00117F7F" w:rsidRDefault="00A17057" w:rsidP="0088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F7F" w:rsidRPr="00117F7F" w:rsidRDefault="00117F7F" w:rsidP="0011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057" w:rsidRPr="00117F7F" w:rsidRDefault="00A17057" w:rsidP="0088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057" w:rsidRPr="00C243EE" w:rsidRDefault="00A17057" w:rsidP="00A17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057" w:rsidRPr="00C243EE" w:rsidRDefault="00A17057" w:rsidP="00A17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3EE">
        <w:rPr>
          <w:rFonts w:ascii="Times New Roman" w:eastAsia="Times New Roman" w:hAnsi="Times New Roman" w:cs="Times New Roman"/>
          <w:sz w:val="24"/>
          <w:szCs w:val="24"/>
        </w:rPr>
        <w:t>Примечание</w:t>
      </w:r>
    </w:p>
    <w:p w:rsidR="00A17057" w:rsidRPr="00C243EE" w:rsidRDefault="00A17057" w:rsidP="00A17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3EE">
        <w:rPr>
          <w:rFonts w:ascii="Times New Roman" w:eastAsia="Times New Roman" w:hAnsi="Times New Roman" w:cs="Times New Roman"/>
          <w:sz w:val="24"/>
          <w:szCs w:val="24"/>
        </w:rPr>
        <w:t>* берется из РПД</w:t>
      </w:r>
    </w:p>
    <w:p w:rsidR="00A17057" w:rsidRPr="00C243EE" w:rsidRDefault="00A17057" w:rsidP="00A17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3EE">
        <w:rPr>
          <w:rFonts w:ascii="Times New Roman" w:eastAsia="Times New Roman" w:hAnsi="Times New Roman" w:cs="Times New Roman"/>
          <w:sz w:val="24"/>
          <w:szCs w:val="24"/>
        </w:rPr>
        <w:t>** сдача лабораторных работ, защита курсового проекта, РГР и т.д.</w:t>
      </w:r>
    </w:p>
    <w:sectPr w:rsidR="00A17057" w:rsidRPr="00C243EE" w:rsidSect="00130E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02" w:rsidRDefault="00347902" w:rsidP="00130E0F">
      <w:pPr>
        <w:spacing w:after="0" w:line="240" w:lineRule="auto"/>
      </w:pPr>
      <w:r>
        <w:separator/>
      </w:r>
    </w:p>
  </w:endnote>
  <w:endnote w:type="continuationSeparator" w:id="0">
    <w:p w:rsidR="00347902" w:rsidRDefault="00347902" w:rsidP="0013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02" w:rsidRDefault="00347902" w:rsidP="00130E0F">
      <w:pPr>
        <w:spacing w:after="0" w:line="240" w:lineRule="auto"/>
      </w:pPr>
      <w:r>
        <w:separator/>
      </w:r>
    </w:p>
  </w:footnote>
  <w:footnote w:type="continuationSeparator" w:id="0">
    <w:p w:rsidR="00347902" w:rsidRDefault="00347902" w:rsidP="00130E0F">
      <w:pPr>
        <w:spacing w:after="0" w:line="240" w:lineRule="auto"/>
      </w:pPr>
      <w:r>
        <w:continuationSeparator/>
      </w:r>
    </w:p>
  </w:footnote>
  <w:footnote w:id="1">
    <w:p w:rsidR="00A17057" w:rsidRDefault="00A17057" w:rsidP="00A17057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17057" w:rsidRDefault="00A17057" w:rsidP="00A17057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17057" w:rsidRDefault="00A17057" w:rsidP="00A17057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17057" w:rsidRDefault="00A17057" w:rsidP="00A17057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1A661F" w:rsidRDefault="001A661F" w:rsidP="001A661F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A661F" w:rsidRDefault="001A661F" w:rsidP="001A661F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A661F" w:rsidRDefault="001A661F" w:rsidP="001A661F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1A661F" w:rsidRDefault="001A661F" w:rsidP="001A661F">
      <w:pPr>
        <w:pStyle w:val="a3"/>
        <w:jc w:val="both"/>
      </w:pPr>
      <w:r>
        <w:rPr>
          <w:rStyle w:val="a5"/>
        </w:rPr>
        <w:footnoteRef/>
      </w:r>
      <w:r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обучающихся»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D1D048"/>
    <w:multiLevelType w:val="hybridMultilevel"/>
    <w:tmpl w:val="CE8ECE5A"/>
    <w:lvl w:ilvl="0" w:tplc="CAFCA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380D9F"/>
    <w:multiLevelType w:val="multilevel"/>
    <w:tmpl w:val="086C5D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23608BF"/>
    <w:multiLevelType w:val="multilevel"/>
    <w:tmpl w:val="64B86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3">
    <w:nsid w:val="03AB72A8"/>
    <w:multiLevelType w:val="multilevel"/>
    <w:tmpl w:val="D57461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93062"/>
    <w:multiLevelType w:val="multilevel"/>
    <w:tmpl w:val="CF9661D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707E7"/>
    <w:multiLevelType w:val="multilevel"/>
    <w:tmpl w:val="CF0EC6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67288"/>
    <w:multiLevelType w:val="multilevel"/>
    <w:tmpl w:val="173EFF2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032B1"/>
    <w:multiLevelType w:val="multilevel"/>
    <w:tmpl w:val="FD1266B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0835D0"/>
    <w:multiLevelType w:val="multilevel"/>
    <w:tmpl w:val="40BE4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EA359B"/>
    <w:multiLevelType w:val="multilevel"/>
    <w:tmpl w:val="8A22C1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D914A5"/>
    <w:multiLevelType w:val="multilevel"/>
    <w:tmpl w:val="570E3D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C6097B"/>
    <w:multiLevelType w:val="multilevel"/>
    <w:tmpl w:val="CBD401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D07490"/>
    <w:multiLevelType w:val="multilevel"/>
    <w:tmpl w:val="2D4E7A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8E1CAF"/>
    <w:multiLevelType w:val="multilevel"/>
    <w:tmpl w:val="24B0E3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E164F7"/>
    <w:multiLevelType w:val="multilevel"/>
    <w:tmpl w:val="6AAE04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61DEA"/>
    <w:multiLevelType w:val="multilevel"/>
    <w:tmpl w:val="964C60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6C699B"/>
    <w:multiLevelType w:val="multilevel"/>
    <w:tmpl w:val="472E36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2A4DF2"/>
    <w:multiLevelType w:val="multilevel"/>
    <w:tmpl w:val="E95E458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472F0B"/>
    <w:multiLevelType w:val="multilevel"/>
    <w:tmpl w:val="F57E73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38652A"/>
    <w:multiLevelType w:val="multilevel"/>
    <w:tmpl w:val="AA1466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D95D36"/>
    <w:multiLevelType w:val="hybridMultilevel"/>
    <w:tmpl w:val="D21AB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D1305"/>
    <w:multiLevelType w:val="hybridMultilevel"/>
    <w:tmpl w:val="B9F0A6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FFC67ED"/>
    <w:multiLevelType w:val="multilevel"/>
    <w:tmpl w:val="86D2AE8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4F1B6B"/>
    <w:multiLevelType w:val="hybridMultilevel"/>
    <w:tmpl w:val="ADA4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77F6B"/>
    <w:multiLevelType w:val="multilevel"/>
    <w:tmpl w:val="0D9EE6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DD35FE"/>
    <w:multiLevelType w:val="hybridMultilevel"/>
    <w:tmpl w:val="159C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635E1"/>
    <w:multiLevelType w:val="multilevel"/>
    <w:tmpl w:val="93605F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CB1323"/>
    <w:multiLevelType w:val="multilevel"/>
    <w:tmpl w:val="934AFB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F14965"/>
    <w:multiLevelType w:val="multilevel"/>
    <w:tmpl w:val="EEC24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3">
    <w:nsid w:val="5B8C6521"/>
    <w:multiLevelType w:val="multilevel"/>
    <w:tmpl w:val="C3AAC1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5E536D7E"/>
    <w:multiLevelType w:val="multilevel"/>
    <w:tmpl w:val="7EF4E1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123A94"/>
    <w:multiLevelType w:val="multilevel"/>
    <w:tmpl w:val="F5A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FB6CD6"/>
    <w:multiLevelType w:val="multilevel"/>
    <w:tmpl w:val="529EF46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BE427F"/>
    <w:multiLevelType w:val="multilevel"/>
    <w:tmpl w:val="A1A841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3C20EB"/>
    <w:multiLevelType w:val="multilevel"/>
    <w:tmpl w:val="2D8A754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A43301"/>
    <w:multiLevelType w:val="multilevel"/>
    <w:tmpl w:val="CE947D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2E0C69"/>
    <w:multiLevelType w:val="hybridMultilevel"/>
    <w:tmpl w:val="4A40EBE6"/>
    <w:lvl w:ilvl="0" w:tplc="58EA73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4699"/>
    <w:multiLevelType w:val="multilevel"/>
    <w:tmpl w:val="4F2A5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3">
    <w:nsid w:val="7CF7703A"/>
    <w:multiLevelType w:val="multilevel"/>
    <w:tmpl w:val="726405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B966EE"/>
    <w:multiLevelType w:val="multilevel"/>
    <w:tmpl w:val="1C4010F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9"/>
  </w:num>
  <w:num w:numId="3">
    <w:abstractNumId w:val="22"/>
  </w:num>
  <w:num w:numId="4">
    <w:abstractNumId w:val="31"/>
  </w:num>
  <w:num w:numId="5">
    <w:abstractNumId w:val="9"/>
  </w:num>
  <w:num w:numId="6">
    <w:abstractNumId w:val="2"/>
  </w:num>
  <w:num w:numId="7">
    <w:abstractNumId w:val="33"/>
  </w:num>
  <w:num w:numId="8">
    <w:abstractNumId w:val="32"/>
  </w:num>
  <w:num w:numId="9">
    <w:abstractNumId w:val="21"/>
  </w:num>
  <w:num w:numId="10">
    <w:abstractNumId w:val="35"/>
  </w:num>
  <w:num w:numId="11">
    <w:abstractNumId w:val="41"/>
  </w:num>
  <w:num w:numId="12">
    <w:abstractNumId w:val="8"/>
  </w:num>
  <w:num w:numId="13">
    <w:abstractNumId w:val="5"/>
  </w:num>
  <w:num w:numId="14">
    <w:abstractNumId w:val="13"/>
  </w:num>
  <w:num w:numId="15">
    <w:abstractNumId w:val="17"/>
  </w:num>
  <w:num w:numId="16">
    <w:abstractNumId w:val="43"/>
  </w:num>
  <w:num w:numId="17">
    <w:abstractNumId w:val="12"/>
  </w:num>
  <w:num w:numId="18">
    <w:abstractNumId w:val="3"/>
  </w:num>
  <w:num w:numId="19">
    <w:abstractNumId w:val="19"/>
  </w:num>
  <w:num w:numId="20">
    <w:abstractNumId w:val="14"/>
  </w:num>
  <w:num w:numId="21">
    <w:abstractNumId w:val="39"/>
  </w:num>
  <w:num w:numId="22">
    <w:abstractNumId w:val="34"/>
  </w:num>
  <w:num w:numId="23">
    <w:abstractNumId w:val="16"/>
  </w:num>
  <w:num w:numId="24">
    <w:abstractNumId w:val="37"/>
  </w:num>
  <w:num w:numId="25">
    <w:abstractNumId w:val="28"/>
  </w:num>
  <w:num w:numId="26">
    <w:abstractNumId w:val="15"/>
  </w:num>
  <w:num w:numId="27">
    <w:abstractNumId w:val="10"/>
  </w:num>
  <w:num w:numId="28">
    <w:abstractNumId w:val="26"/>
  </w:num>
  <w:num w:numId="29">
    <w:abstractNumId w:val="36"/>
  </w:num>
  <w:num w:numId="30">
    <w:abstractNumId w:val="11"/>
  </w:num>
  <w:num w:numId="31">
    <w:abstractNumId w:val="20"/>
  </w:num>
  <w:num w:numId="32">
    <w:abstractNumId w:val="7"/>
  </w:num>
  <w:num w:numId="33">
    <w:abstractNumId w:val="30"/>
  </w:num>
  <w:num w:numId="34">
    <w:abstractNumId w:val="4"/>
  </w:num>
  <w:num w:numId="35">
    <w:abstractNumId w:val="44"/>
  </w:num>
  <w:num w:numId="36">
    <w:abstractNumId w:val="38"/>
  </w:num>
  <w:num w:numId="37">
    <w:abstractNumId w:val="6"/>
  </w:num>
  <w:num w:numId="38">
    <w:abstractNumId w:val="24"/>
  </w:num>
  <w:num w:numId="39">
    <w:abstractNumId w:val="18"/>
  </w:num>
  <w:num w:numId="40">
    <w:abstractNumId w:val="40"/>
  </w:num>
  <w:num w:numId="41">
    <w:abstractNumId w:val="25"/>
  </w:num>
  <w:num w:numId="42">
    <w:abstractNumId w:val="0"/>
  </w:num>
  <w:num w:numId="43">
    <w:abstractNumId w:val="1"/>
  </w:num>
  <w:num w:numId="44">
    <w:abstractNumId w:val="27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E0F"/>
    <w:rsid w:val="000145A6"/>
    <w:rsid w:val="000A4889"/>
    <w:rsid w:val="00102F88"/>
    <w:rsid w:val="00117CDB"/>
    <w:rsid w:val="00117F7F"/>
    <w:rsid w:val="00130E0F"/>
    <w:rsid w:val="001975E5"/>
    <w:rsid w:val="001A0A7F"/>
    <w:rsid w:val="001A661F"/>
    <w:rsid w:val="001B59AD"/>
    <w:rsid w:val="001C26AC"/>
    <w:rsid w:val="0025072B"/>
    <w:rsid w:val="00280856"/>
    <w:rsid w:val="00347596"/>
    <w:rsid w:val="00347902"/>
    <w:rsid w:val="00347C92"/>
    <w:rsid w:val="00397AA2"/>
    <w:rsid w:val="003E2043"/>
    <w:rsid w:val="0041515F"/>
    <w:rsid w:val="00450F79"/>
    <w:rsid w:val="00505459"/>
    <w:rsid w:val="005C15C9"/>
    <w:rsid w:val="006644A4"/>
    <w:rsid w:val="006E524D"/>
    <w:rsid w:val="00736D87"/>
    <w:rsid w:val="0074364C"/>
    <w:rsid w:val="0074470D"/>
    <w:rsid w:val="00777112"/>
    <w:rsid w:val="007A5454"/>
    <w:rsid w:val="007E3E1A"/>
    <w:rsid w:val="00834F78"/>
    <w:rsid w:val="00852A94"/>
    <w:rsid w:val="008F5607"/>
    <w:rsid w:val="009235D2"/>
    <w:rsid w:val="00957D11"/>
    <w:rsid w:val="009D08AD"/>
    <w:rsid w:val="00A11640"/>
    <w:rsid w:val="00A12AD2"/>
    <w:rsid w:val="00A17057"/>
    <w:rsid w:val="00AD0F75"/>
    <w:rsid w:val="00B03530"/>
    <w:rsid w:val="00B41F1A"/>
    <w:rsid w:val="00B5102D"/>
    <w:rsid w:val="00B64DBA"/>
    <w:rsid w:val="00B654D3"/>
    <w:rsid w:val="00BB022E"/>
    <w:rsid w:val="00BB02C2"/>
    <w:rsid w:val="00BD3852"/>
    <w:rsid w:val="00C55458"/>
    <w:rsid w:val="00D34AC7"/>
    <w:rsid w:val="00D85A22"/>
    <w:rsid w:val="00E379E3"/>
    <w:rsid w:val="00F41A99"/>
    <w:rsid w:val="00F532A3"/>
    <w:rsid w:val="00FD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D2"/>
  </w:style>
  <w:style w:type="paragraph" w:styleId="1">
    <w:name w:val="heading 1"/>
    <w:basedOn w:val="a"/>
    <w:next w:val="a"/>
    <w:link w:val="10"/>
    <w:uiPriority w:val="99"/>
    <w:qFormat/>
    <w:rsid w:val="00130E0F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0E0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30E0F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0E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0E0F"/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30E0F"/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0E0F"/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30E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0E0F"/>
  </w:style>
  <w:style w:type="numbering" w:customStyle="1" w:styleId="110">
    <w:name w:val="Нет списка11"/>
    <w:next w:val="a2"/>
    <w:uiPriority w:val="99"/>
    <w:semiHidden/>
    <w:unhideWhenUsed/>
    <w:rsid w:val="00130E0F"/>
  </w:style>
  <w:style w:type="paragraph" w:styleId="a3">
    <w:name w:val="footnote text"/>
    <w:basedOn w:val="a"/>
    <w:link w:val="a4"/>
    <w:uiPriority w:val="99"/>
    <w:semiHidden/>
    <w:rsid w:val="00130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30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30E0F"/>
    <w:rPr>
      <w:vertAlign w:val="superscript"/>
    </w:rPr>
  </w:style>
  <w:style w:type="paragraph" w:styleId="a6">
    <w:name w:val="List Paragraph"/>
    <w:basedOn w:val="a"/>
    <w:uiPriority w:val="34"/>
    <w:qFormat/>
    <w:rsid w:val="00130E0F"/>
    <w:pPr>
      <w:ind w:left="720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130E0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uiPriority w:val="99"/>
    <w:rsid w:val="00130E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130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130E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130E0F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3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30E0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130E0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130E0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9">
    <w:name w:val="Основной текст (9)"/>
    <w:rsid w:val="00130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apple-converted-space">
    <w:name w:val="apple-converted-space"/>
    <w:basedOn w:val="a0"/>
    <w:rsid w:val="00F53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0E0F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0E0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30E0F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0E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0E0F"/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30E0F"/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0E0F"/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30E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0E0F"/>
  </w:style>
  <w:style w:type="numbering" w:customStyle="1" w:styleId="110">
    <w:name w:val="Нет списка11"/>
    <w:next w:val="a2"/>
    <w:uiPriority w:val="99"/>
    <w:semiHidden/>
    <w:unhideWhenUsed/>
    <w:rsid w:val="00130E0F"/>
  </w:style>
  <w:style w:type="paragraph" w:styleId="a3">
    <w:name w:val="footnote text"/>
    <w:basedOn w:val="a"/>
    <w:link w:val="a4"/>
    <w:uiPriority w:val="99"/>
    <w:semiHidden/>
    <w:rsid w:val="00130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30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30E0F"/>
    <w:rPr>
      <w:vertAlign w:val="superscript"/>
    </w:rPr>
  </w:style>
  <w:style w:type="paragraph" w:styleId="a6">
    <w:name w:val="List Paragraph"/>
    <w:basedOn w:val="a"/>
    <w:uiPriority w:val="99"/>
    <w:qFormat/>
    <w:rsid w:val="00130E0F"/>
    <w:pPr>
      <w:ind w:left="720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130E0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uiPriority w:val="99"/>
    <w:rsid w:val="00130E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130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130E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130E0F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3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30E0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130E0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130E0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9">
    <w:name w:val="Основной текст (9)"/>
    <w:rsid w:val="00130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D2FECC-8C69-44EA-8FFB-8F5997FE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29</cp:revision>
  <dcterms:created xsi:type="dcterms:W3CDTF">2019-06-07T06:37:00Z</dcterms:created>
  <dcterms:modified xsi:type="dcterms:W3CDTF">2022-03-17T07:53:00Z</dcterms:modified>
</cp:coreProperties>
</file>